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B795C" w14:textId="1AAC7E90" w:rsidR="009C12AC" w:rsidRDefault="00D82E14">
      <w:r>
        <w:rPr>
          <w:noProof/>
        </w:rPr>
        <w:drawing>
          <wp:inline distT="0" distB="0" distL="0" distR="0" wp14:anchorId="76DBA963" wp14:editId="65236A28">
            <wp:extent cx="2628900" cy="109855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12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14"/>
    <w:rsid w:val="00902C2C"/>
    <w:rsid w:val="00A55F9F"/>
    <w:rsid w:val="00D8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FE49"/>
  <w15:chartTrackingRefBased/>
  <w15:docId w15:val="{B5DEDEDB-4C0D-49BA-8891-1651E073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Vaquero Polo, Eva</dc:creator>
  <cp:keywords/>
  <dc:description/>
  <cp:lastModifiedBy>Vaquero Polo, Eva</cp:lastModifiedBy>
  <cp:revision>1</cp:revision>
  <dcterms:created xsi:type="dcterms:W3CDTF">2020-10-07T11:52:00Z</dcterms:created>
  <dcterms:modified xsi:type="dcterms:W3CDTF">2020-10-07T11:53:00Z</dcterms:modified>
</cp:coreProperties>
</file>